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CF2" w:rsidRDefault="00FD3CF2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C944C3" w:rsidRPr="006D1A86" w:rsidRDefault="000E0696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6D1A86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957580</wp:posOffset>
            </wp:positionH>
            <wp:positionV relativeFrom="paragraph">
              <wp:posOffset>-196215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05518" w:rsidRPr="006D1A86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6D1A86">
        <w:rPr>
          <w:rFonts w:ascii="Times New Roman" w:hAnsi="Times New Roman" w:cs="Times New Roman"/>
          <w:b/>
        </w:rPr>
        <w:t xml:space="preserve">         </w:t>
      </w:r>
    </w:p>
    <w:p w:rsidR="00105518" w:rsidRPr="006D1A86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105518" w:rsidRPr="006D1A86" w:rsidRDefault="00105518" w:rsidP="00105518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6D1A86">
        <w:rPr>
          <w:rFonts w:ascii="Times New Roman" w:hAnsi="Times New Roman" w:cs="Times New Roman"/>
          <w:b/>
        </w:rPr>
        <w:t>REPUBLIKA HRVATSKA</w:t>
      </w:r>
    </w:p>
    <w:p w:rsidR="00105518" w:rsidRPr="006D1A86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6D1A86">
        <w:rPr>
          <w:rFonts w:ascii="Times New Roman" w:hAnsi="Times New Roman" w:cs="Times New Roman"/>
          <w:b/>
        </w:rPr>
        <w:t>VUKOVARSKO-SRIJEMSKA ŽUPANIJA</w:t>
      </w:r>
    </w:p>
    <w:p w:rsidR="00105518" w:rsidRPr="006D1A86" w:rsidRDefault="00F54792" w:rsidP="00105518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60288;visibility:visible;mso-wrap-edited:f" o:allowincell="f">
            <v:imagedata r:id="rId8" o:title=""/>
          </v:shape>
          <o:OLEObject Type="Embed" ProgID="Word.Picture.8" ShapeID="_x0000_s1026" DrawAspect="Content" ObjectID="_1620543096" r:id="rId9"/>
        </w:object>
      </w:r>
      <w:r w:rsidR="00105518" w:rsidRPr="006D1A86">
        <w:rPr>
          <w:rFonts w:ascii="Times New Roman" w:hAnsi="Times New Roman" w:cs="Times New Roman"/>
        </w:rPr>
        <w:t xml:space="preserve">           OPĆINA ANDRIJAŠEVCI</w:t>
      </w:r>
    </w:p>
    <w:p w:rsidR="00105518" w:rsidRPr="006D1A86" w:rsidRDefault="00105518" w:rsidP="00105518">
      <w:pPr>
        <w:spacing w:after="0" w:line="240" w:lineRule="atLeast"/>
        <w:rPr>
          <w:rFonts w:ascii="Times New Roman" w:hAnsi="Times New Roman" w:cs="Times New Roman"/>
          <w:b/>
        </w:rPr>
      </w:pPr>
      <w:r w:rsidRPr="006D1A86">
        <w:rPr>
          <w:rFonts w:ascii="Times New Roman" w:hAnsi="Times New Roman" w:cs="Times New Roman"/>
        </w:rPr>
        <w:tab/>
        <w:t xml:space="preserve">      </w:t>
      </w:r>
      <w:r w:rsidRPr="006D1A86">
        <w:rPr>
          <w:rFonts w:ascii="Times New Roman" w:hAnsi="Times New Roman" w:cs="Times New Roman"/>
          <w:b/>
        </w:rPr>
        <w:t>Općinsko vijeće</w:t>
      </w:r>
    </w:p>
    <w:p w:rsidR="00105518" w:rsidRPr="006D1A86" w:rsidRDefault="00105518" w:rsidP="00105518">
      <w:pPr>
        <w:rPr>
          <w:rFonts w:ascii="Times New Roman" w:hAnsi="Times New Roman" w:cs="Times New Roman"/>
          <w:b/>
        </w:rPr>
      </w:pPr>
    </w:p>
    <w:p w:rsidR="00105518" w:rsidRPr="006D1A86" w:rsidRDefault="00105518" w:rsidP="00105518">
      <w:pPr>
        <w:spacing w:after="0" w:line="240" w:lineRule="atLeast"/>
        <w:rPr>
          <w:rFonts w:ascii="Times New Roman" w:hAnsi="Times New Roman" w:cs="Times New Roman"/>
        </w:rPr>
      </w:pPr>
      <w:r w:rsidRPr="006D1A86">
        <w:rPr>
          <w:rFonts w:ascii="Times New Roman" w:hAnsi="Times New Roman" w:cs="Times New Roman"/>
        </w:rPr>
        <w:t xml:space="preserve">KLASA: </w:t>
      </w:r>
      <w:r w:rsidR="00241596" w:rsidRPr="006D1A86">
        <w:rPr>
          <w:rFonts w:ascii="Times New Roman" w:hAnsi="Times New Roman" w:cs="Times New Roman"/>
        </w:rPr>
        <w:t>320-12/19-01/02</w:t>
      </w:r>
    </w:p>
    <w:p w:rsidR="00105518" w:rsidRPr="006D1A86" w:rsidRDefault="00AE663B" w:rsidP="00105518">
      <w:pPr>
        <w:spacing w:after="0" w:line="240" w:lineRule="atLeast"/>
        <w:rPr>
          <w:rFonts w:ascii="Times New Roman" w:hAnsi="Times New Roman" w:cs="Times New Roman"/>
        </w:rPr>
      </w:pPr>
      <w:r w:rsidRPr="006D1A86">
        <w:rPr>
          <w:rFonts w:ascii="Times New Roman" w:hAnsi="Times New Roman" w:cs="Times New Roman"/>
        </w:rPr>
        <w:t>URBROJ: 2188/02-03-</w:t>
      </w:r>
      <w:r w:rsidR="00C865C8" w:rsidRPr="006D1A86">
        <w:rPr>
          <w:rFonts w:ascii="Times New Roman" w:hAnsi="Times New Roman" w:cs="Times New Roman"/>
        </w:rPr>
        <w:t>1</w:t>
      </w:r>
      <w:r w:rsidR="00241596" w:rsidRPr="006D1A86">
        <w:rPr>
          <w:rFonts w:ascii="Times New Roman" w:hAnsi="Times New Roman" w:cs="Times New Roman"/>
        </w:rPr>
        <w:t>9-1</w:t>
      </w:r>
    </w:p>
    <w:p w:rsidR="00105518" w:rsidRPr="006D1A86" w:rsidRDefault="00105518" w:rsidP="00105518">
      <w:pPr>
        <w:rPr>
          <w:rFonts w:ascii="Times New Roman" w:hAnsi="Times New Roman" w:cs="Times New Roman"/>
        </w:rPr>
      </w:pPr>
      <w:r w:rsidRPr="006D1A86">
        <w:rPr>
          <w:rFonts w:ascii="Times New Roman" w:hAnsi="Times New Roman" w:cs="Times New Roman"/>
        </w:rPr>
        <w:t xml:space="preserve">Rokovci, </w:t>
      </w:r>
      <w:r w:rsidR="00FD3CF2">
        <w:rPr>
          <w:rFonts w:ascii="Times New Roman" w:hAnsi="Times New Roman" w:cs="Times New Roman"/>
        </w:rPr>
        <w:t>23.</w:t>
      </w:r>
      <w:r w:rsidR="003D32FD" w:rsidRPr="006D1A86">
        <w:rPr>
          <w:rFonts w:ascii="Times New Roman" w:hAnsi="Times New Roman" w:cs="Times New Roman"/>
        </w:rPr>
        <w:t>svibnja</w:t>
      </w:r>
      <w:r w:rsidR="00021B99" w:rsidRPr="006D1A86">
        <w:rPr>
          <w:rFonts w:ascii="Times New Roman" w:hAnsi="Times New Roman" w:cs="Times New Roman"/>
        </w:rPr>
        <w:t xml:space="preserve"> 2019</w:t>
      </w:r>
      <w:r w:rsidRPr="006D1A86">
        <w:rPr>
          <w:rFonts w:ascii="Times New Roman" w:hAnsi="Times New Roman" w:cs="Times New Roman"/>
        </w:rPr>
        <w:t>. godine</w:t>
      </w:r>
    </w:p>
    <w:p w:rsidR="00C944C3" w:rsidRPr="006D1A86" w:rsidRDefault="00C944C3" w:rsidP="002F6390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6D1A86">
        <w:rPr>
          <w:rFonts w:ascii="Times New Roman" w:hAnsi="Times New Roman" w:cs="Times New Roman"/>
        </w:rPr>
        <w:t xml:space="preserve">Na temelju </w:t>
      </w:r>
      <w:r w:rsidR="00241596" w:rsidRPr="006D1A86">
        <w:rPr>
          <w:rFonts w:ascii="Times New Roman" w:hAnsi="Times New Roman" w:cs="Times New Roman"/>
        </w:rPr>
        <w:t xml:space="preserve">članka 14. stavak 1., a u vezi s člankom 44. Zakona o ublažavanju i uklanjanju posljedica prirodnih nepogoda („Narodne novine“, br. 16/19) i </w:t>
      </w:r>
      <w:r w:rsidRPr="006D1A86">
        <w:rPr>
          <w:rFonts w:ascii="Times New Roman" w:hAnsi="Times New Roman" w:cs="Times New Roman"/>
        </w:rPr>
        <w:t xml:space="preserve">članka </w:t>
      </w:r>
      <w:r w:rsidR="0021765C" w:rsidRPr="006D1A86">
        <w:rPr>
          <w:rFonts w:ascii="Times New Roman" w:hAnsi="Times New Roman" w:cs="Times New Roman"/>
        </w:rPr>
        <w:t>32</w:t>
      </w:r>
      <w:r w:rsidRPr="006D1A86">
        <w:rPr>
          <w:rFonts w:ascii="Times New Roman" w:hAnsi="Times New Roman" w:cs="Times New Roman"/>
        </w:rPr>
        <w:t xml:space="preserve">. Statuta </w:t>
      </w:r>
      <w:r w:rsidR="0021765C" w:rsidRPr="006D1A86">
        <w:rPr>
          <w:rFonts w:ascii="Times New Roman" w:hAnsi="Times New Roman" w:cs="Times New Roman"/>
        </w:rPr>
        <w:t>Općine Andrijaševci</w:t>
      </w:r>
      <w:r w:rsidRPr="006D1A86">
        <w:rPr>
          <w:rFonts w:ascii="Times New Roman" w:hAnsi="Times New Roman" w:cs="Times New Roman"/>
        </w:rPr>
        <w:t xml:space="preserve"> (''Službeni</w:t>
      </w:r>
      <w:r w:rsidR="006361BF" w:rsidRPr="006D1A86">
        <w:rPr>
          <w:rFonts w:ascii="Times New Roman" w:hAnsi="Times New Roman" w:cs="Times New Roman"/>
        </w:rPr>
        <w:t xml:space="preserve"> vjesnik“</w:t>
      </w:r>
      <w:r w:rsidR="00021B99" w:rsidRPr="006D1A86">
        <w:rPr>
          <w:rFonts w:ascii="Times New Roman" w:hAnsi="Times New Roman" w:cs="Times New Roman"/>
        </w:rPr>
        <w:t xml:space="preserve"> Vukovarsko-srijemske županije broj </w:t>
      </w:r>
      <w:r w:rsidR="0021765C" w:rsidRPr="006D1A86">
        <w:rPr>
          <w:rFonts w:ascii="Times New Roman" w:hAnsi="Times New Roman" w:cs="Times New Roman"/>
        </w:rPr>
        <w:t>2/13</w:t>
      </w:r>
      <w:r w:rsidR="00021B99" w:rsidRPr="006D1A86">
        <w:rPr>
          <w:rFonts w:ascii="Times New Roman" w:hAnsi="Times New Roman" w:cs="Times New Roman"/>
        </w:rPr>
        <w:t xml:space="preserve"> i 2/18</w:t>
      </w:r>
      <w:r w:rsidR="00190286" w:rsidRPr="006D1A86">
        <w:rPr>
          <w:rFonts w:ascii="Times New Roman" w:hAnsi="Times New Roman" w:cs="Times New Roman"/>
        </w:rPr>
        <w:t xml:space="preserve">), </w:t>
      </w:r>
      <w:r w:rsidR="0021765C" w:rsidRPr="006D1A86">
        <w:rPr>
          <w:rFonts w:ascii="Times New Roman" w:hAnsi="Times New Roman" w:cs="Times New Roman"/>
        </w:rPr>
        <w:t>Općinsko vijeće Općine Andrijaševci</w:t>
      </w:r>
      <w:r w:rsidRPr="006D1A86">
        <w:rPr>
          <w:rFonts w:ascii="Times New Roman" w:hAnsi="Times New Roman" w:cs="Times New Roman"/>
        </w:rPr>
        <w:t>, na</w:t>
      </w:r>
      <w:r w:rsidR="006361BF" w:rsidRPr="006D1A86">
        <w:rPr>
          <w:rFonts w:ascii="Times New Roman" w:hAnsi="Times New Roman" w:cs="Times New Roman"/>
        </w:rPr>
        <w:t xml:space="preserve"> </w:t>
      </w:r>
      <w:r w:rsidR="003D32FD" w:rsidRPr="006D1A86">
        <w:rPr>
          <w:rFonts w:ascii="Times New Roman" w:hAnsi="Times New Roman" w:cs="Times New Roman"/>
        </w:rPr>
        <w:t>20</w:t>
      </w:r>
      <w:r w:rsidR="0021765C" w:rsidRPr="006D1A86">
        <w:rPr>
          <w:rFonts w:ascii="Times New Roman" w:hAnsi="Times New Roman" w:cs="Times New Roman"/>
        </w:rPr>
        <w:t>.</w:t>
      </w:r>
      <w:r w:rsidR="00C865C8" w:rsidRPr="006D1A86">
        <w:rPr>
          <w:rFonts w:ascii="Times New Roman" w:hAnsi="Times New Roman" w:cs="Times New Roman"/>
        </w:rPr>
        <w:t xml:space="preserve"> </w:t>
      </w:r>
      <w:r w:rsidRPr="006D1A86">
        <w:rPr>
          <w:rFonts w:ascii="Times New Roman" w:hAnsi="Times New Roman" w:cs="Times New Roman"/>
        </w:rPr>
        <w:t xml:space="preserve">sjednici održanoj </w:t>
      </w:r>
      <w:r w:rsidR="00ED661A" w:rsidRPr="006D1A86">
        <w:rPr>
          <w:rFonts w:ascii="Times New Roman" w:hAnsi="Times New Roman" w:cs="Times New Roman"/>
        </w:rPr>
        <w:t xml:space="preserve">dana </w:t>
      </w:r>
      <w:r w:rsidR="003D32FD" w:rsidRPr="006D1A86">
        <w:rPr>
          <w:rFonts w:ascii="Times New Roman" w:hAnsi="Times New Roman" w:cs="Times New Roman"/>
        </w:rPr>
        <w:t>23. svibnja</w:t>
      </w:r>
      <w:r w:rsidR="00021B99" w:rsidRPr="006D1A86">
        <w:rPr>
          <w:rFonts w:ascii="Times New Roman" w:hAnsi="Times New Roman" w:cs="Times New Roman"/>
        </w:rPr>
        <w:t xml:space="preserve"> 2019</w:t>
      </w:r>
      <w:r w:rsidRPr="006D1A86">
        <w:rPr>
          <w:rFonts w:ascii="Times New Roman" w:hAnsi="Times New Roman" w:cs="Times New Roman"/>
        </w:rPr>
        <w:t xml:space="preserve">. godine, </w:t>
      </w:r>
      <w:r w:rsidR="00E66587" w:rsidRPr="006D1A86">
        <w:rPr>
          <w:rFonts w:ascii="Times New Roman" w:hAnsi="Times New Roman" w:cs="Times New Roman"/>
        </w:rPr>
        <w:t>donosi</w:t>
      </w:r>
    </w:p>
    <w:p w:rsidR="00C944C3" w:rsidRPr="006D1A86" w:rsidRDefault="00C944C3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80917" w:rsidRPr="006D1A86" w:rsidRDefault="00B80917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C944C3" w:rsidRPr="006D1A86" w:rsidRDefault="00C944C3" w:rsidP="00C944C3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6D1A86">
        <w:rPr>
          <w:rFonts w:ascii="Times New Roman" w:hAnsi="Times New Roman" w:cs="Times New Roman"/>
          <w:b/>
        </w:rPr>
        <w:t>O D L U K U</w:t>
      </w:r>
    </w:p>
    <w:p w:rsidR="00C944C3" w:rsidRPr="006D1A86" w:rsidRDefault="00C865C8" w:rsidP="000E0696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6D1A86">
        <w:rPr>
          <w:rFonts w:ascii="Times New Roman" w:hAnsi="Times New Roman" w:cs="Times New Roman"/>
          <w:b/>
        </w:rPr>
        <w:t xml:space="preserve">o </w:t>
      </w:r>
      <w:r w:rsidR="00241596" w:rsidRPr="006D1A86">
        <w:rPr>
          <w:rFonts w:ascii="Times New Roman" w:hAnsi="Times New Roman" w:cs="Times New Roman"/>
          <w:b/>
        </w:rPr>
        <w:t>imenovanju Povjerenstva za procjenu šteta od prirodnih nepogoda</w:t>
      </w:r>
    </w:p>
    <w:p w:rsidR="00C944C3" w:rsidRPr="006D1A86" w:rsidRDefault="00C944C3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F416AF" w:rsidRPr="006D1A86" w:rsidRDefault="00F416AF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B80917" w:rsidRPr="006D1A86" w:rsidRDefault="00B80917" w:rsidP="00C944C3">
      <w:pPr>
        <w:spacing w:after="0" w:line="240" w:lineRule="atLeast"/>
        <w:jc w:val="both"/>
        <w:rPr>
          <w:rFonts w:ascii="Times New Roman" w:hAnsi="Times New Roman" w:cs="Times New Roman"/>
        </w:rPr>
      </w:pPr>
    </w:p>
    <w:p w:rsidR="00C944C3" w:rsidRPr="006D1A86" w:rsidRDefault="00C944C3" w:rsidP="00C944C3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6D1A86">
        <w:rPr>
          <w:rFonts w:ascii="Times New Roman" w:hAnsi="Times New Roman" w:cs="Times New Roman"/>
          <w:b/>
        </w:rPr>
        <w:t>Članak 1.</w:t>
      </w:r>
    </w:p>
    <w:p w:rsidR="00C865C8" w:rsidRPr="006D1A86" w:rsidRDefault="00C865C8" w:rsidP="00C944C3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C865C8" w:rsidRPr="006D1A86" w:rsidRDefault="00C865C8" w:rsidP="00C865C8">
      <w:pPr>
        <w:spacing w:line="240" w:lineRule="auto"/>
        <w:ind w:firstLine="357"/>
        <w:jc w:val="both"/>
        <w:rPr>
          <w:rFonts w:ascii="Times New Roman" w:hAnsi="Times New Roman" w:cs="Times New Roman"/>
        </w:rPr>
      </w:pPr>
      <w:r w:rsidRPr="006D1A86">
        <w:rPr>
          <w:rFonts w:ascii="Times New Roman" w:hAnsi="Times New Roman" w:cs="Times New Roman"/>
        </w:rPr>
        <w:t xml:space="preserve">Ovom Odlukom </w:t>
      </w:r>
      <w:r w:rsidR="00241596" w:rsidRPr="006D1A86">
        <w:rPr>
          <w:rFonts w:ascii="Times New Roman" w:hAnsi="Times New Roman" w:cs="Times New Roman"/>
        </w:rPr>
        <w:t>osniva se Povjerenstvo</w:t>
      </w:r>
      <w:r w:rsidR="00241596" w:rsidRPr="006D1A86">
        <w:rPr>
          <w:rFonts w:ascii="Times New Roman" w:hAnsi="Times New Roman" w:cs="Times New Roman"/>
          <w:b/>
        </w:rPr>
        <w:t xml:space="preserve"> </w:t>
      </w:r>
      <w:r w:rsidR="00241596" w:rsidRPr="006D1A86">
        <w:rPr>
          <w:rFonts w:ascii="Times New Roman" w:hAnsi="Times New Roman" w:cs="Times New Roman"/>
        </w:rPr>
        <w:t>za procjenu šteta od prirodnih nepogoda (u daljnjem tekstu: Povjerenstvo).</w:t>
      </w:r>
    </w:p>
    <w:p w:rsidR="00C865C8" w:rsidRPr="006D1A86" w:rsidRDefault="00C865C8" w:rsidP="00C865C8">
      <w:pPr>
        <w:pStyle w:val="Tijeloteksta"/>
        <w:spacing w:after="0"/>
        <w:jc w:val="both"/>
        <w:rPr>
          <w:rFonts w:ascii="Times New Roman" w:hAnsi="Times New Roman"/>
        </w:rPr>
      </w:pPr>
    </w:p>
    <w:p w:rsidR="00C865C8" w:rsidRPr="006D1A86" w:rsidRDefault="00C865C8" w:rsidP="00C865C8">
      <w:pPr>
        <w:pStyle w:val="Tijeloteksta"/>
        <w:spacing w:after="0"/>
        <w:jc w:val="center"/>
        <w:rPr>
          <w:rFonts w:ascii="Times New Roman" w:hAnsi="Times New Roman"/>
          <w:b/>
        </w:rPr>
      </w:pPr>
      <w:r w:rsidRPr="006D1A86">
        <w:rPr>
          <w:rFonts w:ascii="Times New Roman" w:hAnsi="Times New Roman"/>
          <w:b/>
        </w:rPr>
        <w:t>Članak 2.</w:t>
      </w:r>
    </w:p>
    <w:p w:rsidR="00241596" w:rsidRDefault="00241596" w:rsidP="00241596">
      <w:pPr>
        <w:pStyle w:val="Tijeloteksta"/>
        <w:spacing w:after="0"/>
        <w:rPr>
          <w:rFonts w:ascii="Times New Roman" w:hAnsi="Times New Roman"/>
          <w:b/>
        </w:rPr>
      </w:pPr>
      <w:r w:rsidRPr="006D1A86">
        <w:rPr>
          <w:rFonts w:ascii="Times New Roman" w:hAnsi="Times New Roman"/>
          <w:b/>
        </w:rPr>
        <w:tab/>
      </w:r>
      <w:r w:rsidRPr="006D1A86">
        <w:rPr>
          <w:rFonts w:ascii="Times New Roman" w:hAnsi="Times New Roman"/>
        </w:rPr>
        <w:t>U Povjerenstvo iz članka 1. ove Odluke imenuju se slijedeće osobe</w:t>
      </w:r>
      <w:r w:rsidRPr="006D1A86">
        <w:rPr>
          <w:rFonts w:ascii="Times New Roman" w:hAnsi="Times New Roman"/>
          <w:b/>
        </w:rPr>
        <w:t>:</w:t>
      </w:r>
    </w:p>
    <w:p w:rsidR="00FD3CF2" w:rsidRPr="006D1A86" w:rsidRDefault="00FD3CF2" w:rsidP="00241596">
      <w:pPr>
        <w:pStyle w:val="Tijeloteksta"/>
        <w:spacing w:after="0"/>
        <w:rPr>
          <w:rFonts w:ascii="Times New Roman" w:hAnsi="Times New Roman"/>
          <w:b/>
        </w:rPr>
      </w:pPr>
      <w:bookmarkStart w:id="0" w:name="_GoBack"/>
      <w:bookmarkEnd w:id="0"/>
    </w:p>
    <w:p w:rsidR="00241596" w:rsidRPr="00FD3CF2" w:rsidRDefault="00FD3CF2" w:rsidP="00241596">
      <w:pPr>
        <w:pStyle w:val="Tijeloteksta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FD3CF2">
        <w:rPr>
          <w:rFonts w:ascii="Times New Roman" w:hAnsi="Times New Roman"/>
        </w:rPr>
        <w:t>Zlatko Blažinkov</w:t>
      </w:r>
    </w:p>
    <w:p w:rsidR="00241596" w:rsidRPr="00FD3CF2" w:rsidRDefault="00FD3CF2" w:rsidP="00241596">
      <w:pPr>
        <w:pStyle w:val="Tijeloteksta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FD3CF2">
        <w:rPr>
          <w:rFonts w:ascii="Times New Roman" w:hAnsi="Times New Roman"/>
        </w:rPr>
        <w:t xml:space="preserve">Stjepan </w:t>
      </w:r>
      <w:proofErr w:type="spellStart"/>
      <w:r w:rsidRPr="00FD3CF2">
        <w:rPr>
          <w:rFonts w:ascii="Times New Roman" w:hAnsi="Times New Roman"/>
        </w:rPr>
        <w:t>Benjak</w:t>
      </w:r>
      <w:proofErr w:type="spellEnd"/>
    </w:p>
    <w:p w:rsidR="00241596" w:rsidRPr="00FD3CF2" w:rsidRDefault="00FD3CF2" w:rsidP="00241596">
      <w:pPr>
        <w:pStyle w:val="Tijeloteksta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FD3CF2">
        <w:rPr>
          <w:rFonts w:ascii="Times New Roman" w:hAnsi="Times New Roman"/>
        </w:rPr>
        <w:t xml:space="preserve">Antun </w:t>
      </w:r>
      <w:proofErr w:type="spellStart"/>
      <w:r w:rsidRPr="00FD3CF2">
        <w:rPr>
          <w:rFonts w:ascii="Times New Roman" w:hAnsi="Times New Roman"/>
        </w:rPr>
        <w:t>Jančić</w:t>
      </w:r>
      <w:proofErr w:type="spellEnd"/>
    </w:p>
    <w:p w:rsidR="00241596" w:rsidRPr="00FD3CF2" w:rsidRDefault="00FD3CF2" w:rsidP="00241596">
      <w:pPr>
        <w:pStyle w:val="Tijeloteksta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FD3CF2">
        <w:rPr>
          <w:rFonts w:ascii="Times New Roman" w:hAnsi="Times New Roman"/>
        </w:rPr>
        <w:t xml:space="preserve">Josip </w:t>
      </w:r>
      <w:proofErr w:type="spellStart"/>
      <w:r w:rsidRPr="00FD3CF2">
        <w:rPr>
          <w:rFonts w:ascii="Times New Roman" w:hAnsi="Times New Roman"/>
        </w:rPr>
        <w:t>Havidić</w:t>
      </w:r>
      <w:proofErr w:type="spellEnd"/>
    </w:p>
    <w:p w:rsidR="00241596" w:rsidRPr="00FD3CF2" w:rsidRDefault="00FD3CF2" w:rsidP="00241596">
      <w:pPr>
        <w:pStyle w:val="Tijeloteksta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FD3CF2">
        <w:rPr>
          <w:rFonts w:ascii="Times New Roman" w:hAnsi="Times New Roman"/>
        </w:rPr>
        <w:t>Marko Dekanić</w:t>
      </w:r>
      <w:r w:rsidR="006D1A86" w:rsidRPr="00FD3CF2">
        <w:rPr>
          <w:rFonts w:ascii="Times New Roman" w:hAnsi="Times New Roman"/>
        </w:rPr>
        <w:t>.</w:t>
      </w:r>
    </w:p>
    <w:p w:rsidR="002F6390" w:rsidRDefault="002F6390" w:rsidP="002F6390">
      <w:pPr>
        <w:pStyle w:val="Tijeloteksta"/>
        <w:spacing w:after="0"/>
        <w:ind w:left="720"/>
        <w:rPr>
          <w:rFonts w:ascii="Times New Roman" w:hAnsi="Times New Roman"/>
          <w:b/>
        </w:rPr>
      </w:pPr>
    </w:p>
    <w:p w:rsidR="002F6390" w:rsidRPr="002F6390" w:rsidRDefault="008073EF" w:rsidP="002F6390">
      <w:pPr>
        <w:pStyle w:val="Tijeloteksta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Imenovano P</w:t>
      </w:r>
      <w:r w:rsidR="002F6390" w:rsidRPr="002F6390">
        <w:rPr>
          <w:rFonts w:ascii="Times New Roman" w:hAnsi="Times New Roman"/>
        </w:rPr>
        <w:t xml:space="preserve">ovjerenstvo iz stavka 1. ovoga članka imenuje se na </w:t>
      </w:r>
      <w:r>
        <w:rPr>
          <w:rFonts w:ascii="Times New Roman" w:hAnsi="Times New Roman"/>
        </w:rPr>
        <w:t>razdoblje</w:t>
      </w:r>
      <w:r w:rsidR="002F6390" w:rsidRPr="002F6390">
        <w:rPr>
          <w:rFonts w:ascii="Times New Roman" w:hAnsi="Times New Roman"/>
        </w:rPr>
        <w:t xml:space="preserve"> od 4 (četiri) godine.</w:t>
      </w:r>
    </w:p>
    <w:p w:rsidR="006D1A86" w:rsidRPr="006D1A86" w:rsidRDefault="006D1A86" w:rsidP="006D1A86">
      <w:pPr>
        <w:pStyle w:val="Tijeloteksta"/>
        <w:spacing w:after="0"/>
        <w:rPr>
          <w:rFonts w:ascii="Times New Roman" w:hAnsi="Times New Roman"/>
          <w:b/>
        </w:rPr>
      </w:pPr>
    </w:p>
    <w:p w:rsidR="006D1A86" w:rsidRPr="006D1A86" w:rsidRDefault="006D1A86" w:rsidP="006D1A86">
      <w:pPr>
        <w:pStyle w:val="Tijeloteksta"/>
        <w:spacing w:after="0"/>
        <w:jc w:val="center"/>
        <w:rPr>
          <w:rFonts w:ascii="Times New Roman" w:hAnsi="Times New Roman"/>
          <w:b/>
        </w:rPr>
      </w:pPr>
      <w:r w:rsidRPr="006D1A86">
        <w:rPr>
          <w:rFonts w:ascii="Times New Roman" w:hAnsi="Times New Roman"/>
          <w:b/>
        </w:rPr>
        <w:t>Članak 3.</w:t>
      </w:r>
    </w:p>
    <w:p w:rsidR="006D1A86" w:rsidRPr="006D1A86" w:rsidRDefault="006D1A86" w:rsidP="006D1A86">
      <w:pPr>
        <w:pStyle w:val="box459727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  <w:sz w:val="22"/>
          <w:szCs w:val="22"/>
        </w:rPr>
      </w:pPr>
      <w:r w:rsidRPr="006D1A86">
        <w:rPr>
          <w:color w:val="231F20"/>
          <w:sz w:val="22"/>
          <w:szCs w:val="22"/>
        </w:rPr>
        <w:t>Povjerenstvo iz članka 2. ove Odluke obavlja sljedeće poslove:</w:t>
      </w:r>
    </w:p>
    <w:p w:rsidR="006D1A86" w:rsidRPr="006D1A86" w:rsidRDefault="006D1A86" w:rsidP="002F6390">
      <w:pPr>
        <w:pStyle w:val="box459727"/>
        <w:numPr>
          <w:ilvl w:val="0"/>
          <w:numId w:val="15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  <w:sz w:val="22"/>
          <w:szCs w:val="22"/>
        </w:rPr>
      </w:pPr>
      <w:r w:rsidRPr="006D1A86">
        <w:rPr>
          <w:color w:val="231F20"/>
          <w:sz w:val="22"/>
          <w:szCs w:val="22"/>
        </w:rPr>
        <w:t>utvrđuju i provjeravaju visinu štete od prirodne nepogode za područje općine odnosno grada</w:t>
      </w:r>
    </w:p>
    <w:p w:rsidR="006D1A86" w:rsidRPr="006D1A86" w:rsidRDefault="006D1A86" w:rsidP="002F6390">
      <w:pPr>
        <w:pStyle w:val="box459727"/>
        <w:numPr>
          <w:ilvl w:val="0"/>
          <w:numId w:val="15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  <w:sz w:val="22"/>
          <w:szCs w:val="22"/>
        </w:rPr>
      </w:pPr>
      <w:r w:rsidRPr="006D1A86">
        <w:rPr>
          <w:color w:val="231F20"/>
          <w:sz w:val="22"/>
          <w:szCs w:val="22"/>
        </w:rPr>
        <w:t>unose podatke o prvim procjenama šteta u Registar šteta</w:t>
      </w:r>
    </w:p>
    <w:p w:rsidR="006D1A86" w:rsidRPr="006D1A86" w:rsidRDefault="006D1A86" w:rsidP="002F6390">
      <w:pPr>
        <w:pStyle w:val="box459727"/>
        <w:numPr>
          <w:ilvl w:val="0"/>
          <w:numId w:val="15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  <w:sz w:val="22"/>
          <w:szCs w:val="22"/>
        </w:rPr>
      </w:pPr>
      <w:r w:rsidRPr="006D1A86">
        <w:rPr>
          <w:color w:val="231F20"/>
          <w:sz w:val="22"/>
          <w:szCs w:val="22"/>
        </w:rPr>
        <w:t>unose i prosljeđuju putem Registra šteta konačne procjene šteta županijskom povjerenstvu</w:t>
      </w:r>
    </w:p>
    <w:p w:rsidR="006D1A86" w:rsidRPr="006D1A86" w:rsidRDefault="006D1A86" w:rsidP="002F6390">
      <w:pPr>
        <w:pStyle w:val="box459727"/>
        <w:numPr>
          <w:ilvl w:val="0"/>
          <w:numId w:val="15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  <w:sz w:val="22"/>
          <w:szCs w:val="22"/>
        </w:rPr>
      </w:pPr>
      <w:r w:rsidRPr="006D1A86">
        <w:rPr>
          <w:color w:val="231F20"/>
          <w:sz w:val="22"/>
          <w:szCs w:val="22"/>
        </w:rPr>
        <w:t xml:space="preserve">raspoređuju dodijeljena sredstva pomoći za ublažavanje i djelomično uklanjanje posljedica prirodnih nepogoda </w:t>
      </w:r>
      <w:proofErr w:type="spellStart"/>
      <w:r w:rsidRPr="006D1A86">
        <w:rPr>
          <w:color w:val="231F20"/>
          <w:sz w:val="22"/>
          <w:szCs w:val="22"/>
        </w:rPr>
        <w:t>oštećenicima</w:t>
      </w:r>
      <w:proofErr w:type="spellEnd"/>
    </w:p>
    <w:p w:rsidR="006D1A86" w:rsidRPr="006D1A86" w:rsidRDefault="006D1A86" w:rsidP="002F6390">
      <w:pPr>
        <w:pStyle w:val="box459727"/>
        <w:numPr>
          <w:ilvl w:val="0"/>
          <w:numId w:val="15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  <w:sz w:val="22"/>
          <w:szCs w:val="22"/>
        </w:rPr>
      </w:pPr>
      <w:r w:rsidRPr="006D1A86">
        <w:rPr>
          <w:color w:val="231F20"/>
          <w:sz w:val="22"/>
          <w:szCs w:val="22"/>
        </w:rPr>
        <w:t>prate i nadziru namjensko korištenje odobrenih sredstava pomoći za djelomičnu sanaciju šteta od prirodnih nepogoda prema ovom Zakonu</w:t>
      </w:r>
    </w:p>
    <w:p w:rsidR="006D1A86" w:rsidRPr="006D1A86" w:rsidRDefault="006D1A86" w:rsidP="002F6390">
      <w:pPr>
        <w:pStyle w:val="box459727"/>
        <w:numPr>
          <w:ilvl w:val="0"/>
          <w:numId w:val="15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  <w:sz w:val="22"/>
          <w:szCs w:val="22"/>
        </w:rPr>
      </w:pPr>
      <w:r w:rsidRPr="006D1A86">
        <w:rPr>
          <w:color w:val="231F20"/>
          <w:sz w:val="22"/>
          <w:szCs w:val="22"/>
        </w:rPr>
        <w:lastRenderedPageBreak/>
        <w:t>izrađuju izvješća o utrošku dodijeljenih sredstava žurne pomoći i sredstava pomoći za ublažavanje i djelomično uklanjanje posljedica prirodnih nepogoda i dostavljaju ih županijskom povjerenstvu putem Registra šteta</w:t>
      </w:r>
    </w:p>
    <w:p w:rsidR="006D1A86" w:rsidRPr="006D1A86" w:rsidRDefault="006D1A86" w:rsidP="002F6390">
      <w:pPr>
        <w:pStyle w:val="box459727"/>
        <w:numPr>
          <w:ilvl w:val="0"/>
          <w:numId w:val="15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  <w:sz w:val="22"/>
          <w:szCs w:val="22"/>
        </w:rPr>
      </w:pPr>
      <w:r w:rsidRPr="006D1A86">
        <w:rPr>
          <w:color w:val="231F20"/>
          <w:sz w:val="22"/>
          <w:szCs w:val="22"/>
        </w:rPr>
        <w:t>surađuju sa županijskim povjerenstvom u provedbi ovoga Zakona</w:t>
      </w:r>
    </w:p>
    <w:p w:rsidR="006D1A86" w:rsidRPr="006D1A86" w:rsidRDefault="006D1A86" w:rsidP="002F6390">
      <w:pPr>
        <w:pStyle w:val="box459727"/>
        <w:numPr>
          <w:ilvl w:val="0"/>
          <w:numId w:val="15"/>
        </w:numPr>
        <w:shd w:val="clear" w:color="auto" w:fill="FFFFFF"/>
        <w:spacing w:before="0" w:beforeAutospacing="0" w:after="48" w:afterAutospacing="0"/>
        <w:textAlignment w:val="baseline"/>
        <w:rPr>
          <w:color w:val="231F20"/>
          <w:sz w:val="22"/>
          <w:szCs w:val="22"/>
        </w:rPr>
      </w:pPr>
      <w:r w:rsidRPr="006D1A86">
        <w:rPr>
          <w:color w:val="231F20"/>
          <w:sz w:val="22"/>
          <w:szCs w:val="22"/>
        </w:rPr>
        <w:t>donose plan djelovanja u području prirodnih nepogoda iz svoje nadležnosti</w:t>
      </w:r>
    </w:p>
    <w:p w:rsidR="006D1A86" w:rsidRPr="006D1A86" w:rsidRDefault="006D1A86" w:rsidP="006D1A86">
      <w:pPr>
        <w:pStyle w:val="box459727"/>
        <w:shd w:val="clear" w:color="auto" w:fill="FFFFFF"/>
        <w:spacing w:before="0" w:beforeAutospacing="0" w:after="48" w:afterAutospacing="0"/>
        <w:ind w:firstLine="408"/>
        <w:textAlignment w:val="baseline"/>
        <w:rPr>
          <w:color w:val="231F20"/>
          <w:sz w:val="22"/>
          <w:szCs w:val="22"/>
        </w:rPr>
      </w:pPr>
      <w:r w:rsidRPr="006D1A86">
        <w:rPr>
          <w:color w:val="231F20"/>
          <w:sz w:val="22"/>
          <w:szCs w:val="22"/>
        </w:rPr>
        <w:t>9. obavljaju druge poslove i aktivnosti iz svojeg djelokruga u suradnji sa županijskim povjerenstvima</w:t>
      </w:r>
    </w:p>
    <w:p w:rsidR="006D1A86" w:rsidRPr="006D1A86" w:rsidRDefault="006D1A86" w:rsidP="006D1A86">
      <w:pPr>
        <w:pStyle w:val="Tijeloteksta"/>
        <w:spacing w:after="0"/>
        <w:rPr>
          <w:rFonts w:ascii="Times New Roman" w:hAnsi="Times New Roman"/>
          <w:b/>
        </w:rPr>
      </w:pPr>
    </w:p>
    <w:p w:rsidR="00C865C8" w:rsidRDefault="002F6390" w:rsidP="002F6390">
      <w:pPr>
        <w:pStyle w:val="Tijeloteksta"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Članak 4.</w:t>
      </w:r>
    </w:p>
    <w:p w:rsidR="002F6390" w:rsidRPr="00D9410C" w:rsidRDefault="002F6390" w:rsidP="002F6390">
      <w:pPr>
        <w:pStyle w:val="Tijeloteksta"/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D9410C">
        <w:rPr>
          <w:rFonts w:ascii="Times New Roman" w:hAnsi="Times New Roman"/>
        </w:rPr>
        <w:t>Stupanjem na sn</w:t>
      </w:r>
      <w:r w:rsidR="00D9410C" w:rsidRPr="00D9410C">
        <w:rPr>
          <w:rFonts w:ascii="Times New Roman" w:hAnsi="Times New Roman"/>
        </w:rPr>
        <w:t>agu  o</w:t>
      </w:r>
      <w:r w:rsidR="0035616D">
        <w:rPr>
          <w:rFonts w:ascii="Times New Roman" w:hAnsi="Times New Roman"/>
        </w:rPr>
        <w:t>ve Odluke prestaje važiti Odluka</w:t>
      </w:r>
      <w:r w:rsidR="00D9410C" w:rsidRPr="00D9410C">
        <w:rPr>
          <w:rFonts w:ascii="Times New Roman" w:hAnsi="Times New Roman"/>
        </w:rPr>
        <w:t xml:space="preserve"> o imenovanju Povjerenstva za procjenu šteta od elementarnih nepogoda („Službeni vjesnik“ Vukovarsko-srijemske županije, br. 11/14).</w:t>
      </w:r>
    </w:p>
    <w:p w:rsidR="00C865C8" w:rsidRPr="006D1A86" w:rsidRDefault="00C865C8" w:rsidP="00C865C8">
      <w:pPr>
        <w:pStyle w:val="Tijeloteksta"/>
        <w:spacing w:after="0"/>
        <w:rPr>
          <w:rFonts w:ascii="Times New Roman" w:hAnsi="Times New Roman"/>
        </w:rPr>
      </w:pPr>
    </w:p>
    <w:p w:rsidR="00C865C8" w:rsidRPr="006D1A86" w:rsidRDefault="00C865C8" w:rsidP="00C865C8">
      <w:pPr>
        <w:pStyle w:val="Tijeloteksta"/>
        <w:spacing w:after="0"/>
        <w:jc w:val="center"/>
        <w:rPr>
          <w:rFonts w:ascii="Times New Roman" w:hAnsi="Times New Roman"/>
          <w:b/>
        </w:rPr>
      </w:pPr>
      <w:r w:rsidRPr="006D1A86">
        <w:rPr>
          <w:rFonts w:ascii="Times New Roman" w:hAnsi="Times New Roman"/>
          <w:b/>
        </w:rPr>
        <w:t xml:space="preserve">Članak </w:t>
      </w:r>
      <w:r w:rsidR="002F6390">
        <w:rPr>
          <w:rFonts w:ascii="Times New Roman" w:hAnsi="Times New Roman"/>
          <w:b/>
        </w:rPr>
        <w:t>5</w:t>
      </w:r>
      <w:r w:rsidRPr="006D1A86">
        <w:rPr>
          <w:rFonts w:ascii="Times New Roman" w:hAnsi="Times New Roman"/>
          <w:b/>
        </w:rPr>
        <w:t>.</w:t>
      </w:r>
    </w:p>
    <w:p w:rsidR="00C865C8" w:rsidRPr="006D1A86" w:rsidRDefault="007468ED" w:rsidP="007468ED">
      <w:pPr>
        <w:pStyle w:val="Tijeloteksta"/>
        <w:spacing w:after="0"/>
        <w:ind w:firstLine="708"/>
        <w:jc w:val="both"/>
        <w:rPr>
          <w:rFonts w:ascii="Times New Roman" w:hAnsi="Times New Roman"/>
        </w:rPr>
      </w:pPr>
      <w:r w:rsidRPr="006D1A86">
        <w:rPr>
          <w:rFonts w:ascii="Times New Roman" w:hAnsi="Times New Roman"/>
        </w:rPr>
        <w:t>Ova Odluka stupa na snagu</w:t>
      </w:r>
      <w:r w:rsidR="00C865C8" w:rsidRPr="006D1A86">
        <w:rPr>
          <w:rFonts w:ascii="Times New Roman" w:hAnsi="Times New Roman"/>
        </w:rPr>
        <w:t xml:space="preserve"> osmog dana od dana objave u „Službenom vjesniku“ Vukovarsko-srijemske županije.</w:t>
      </w:r>
    </w:p>
    <w:p w:rsidR="00C865C8" w:rsidRPr="006D1A86" w:rsidRDefault="00C865C8" w:rsidP="00C865C8">
      <w:pPr>
        <w:pStyle w:val="Tijeloteksta"/>
        <w:spacing w:after="0"/>
        <w:rPr>
          <w:rFonts w:ascii="Times New Roman" w:hAnsi="Times New Roman"/>
        </w:rPr>
      </w:pPr>
    </w:p>
    <w:p w:rsidR="00C865C8" w:rsidRPr="006D1A86" w:rsidRDefault="00C865C8" w:rsidP="00C865C8">
      <w:pPr>
        <w:pStyle w:val="Tijeloteksta"/>
        <w:spacing w:after="0"/>
        <w:rPr>
          <w:rFonts w:ascii="Times New Roman" w:hAnsi="Times New Roman"/>
          <w:b/>
        </w:rPr>
      </w:pPr>
    </w:p>
    <w:p w:rsidR="00C865C8" w:rsidRPr="006D1A86" w:rsidRDefault="00C865C8" w:rsidP="00C865C8">
      <w:pPr>
        <w:pStyle w:val="Tijeloteksta"/>
        <w:spacing w:after="0"/>
        <w:jc w:val="both"/>
        <w:rPr>
          <w:rFonts w:ascii="Times New Roman" w:hAnsi="Times New Roman"/>
          <w:b/>
        </w:rPr>
      </w:pPr>
    </w:p>
    <w:p w:rsidR="00C865C8" w:rsidRPr="006D1A86" w:rsidRDefault="00C865C8" w:rsidP="00C865C8">
      <w:pPr>
        <w:pStyle w:val="Bezproreda"/>
        <w:ind w:firstLine="5807"/>
        <w:jc w:val="both"/>
        <w:rPr>
          <w:rFonts w:ascii="Times New Roman" w:hAnsi="Times New Roman" w:cs="Times New Roman"/>
          <w:b/>
        </w:rPr>
      </w:pPr>
    </w:p>
    <w:p w:rsidR="00C865C8" w:rsidRPr="006D1A86" w:rsidRDefault="00C865C8" w:rsidP="00C865C8">
      <w:pPr>
        <w:pStyle w:val="Bezproreda"/>
        <w:ind w:left="4254"/>
        <w:jc w:val="both"/>
        <w:rPr>
          <w:rFonts w:ascii="Times New Roman" w:hAnsi="Times New Roman" w:cs="Times New Roman"/>
          <w:b/>
        </w:rPr>
      </w:pPr>
      <w:r w:rsidRPr="006D1A86">
        <w:rPr>
          <w:rFonts w:ascii="Times New Roman" w:hAnsi="Times New Roman" w:cs="Times New Roman"/>
          <w:b/>
        </w:rPr>
        <w:t>OPĆINSKO VIJEĆE OPĆINE ANDRIJAŠEVCI</w:t>
      </w:r>
    </w:p>
    <w:p w:rsidR="00C865C8" w:rsidRPr="006D1A86" w:rsidRDefault="00C865C8" w:rsidP="00C865C8">
      <w:pPr>
        <w:pStyle w:val="Bezproreda"/>
        <w:ind w:left="4962" w:firstLine="702"/>
        <w:jc w:val="both"/>
        <w:rPr>
          <w:rFonts w:ascii="Times New Roman" w:hAnsi="Times New Roman" w:cs="Times New Roman"/>
          <w:b/>
        </w:rPr>
      </w:pPr>
      <w:r w:rsidRPr="006D1A86">
        <w:rPr>
          <w:rFonts w:ascii="Times New Roman" w:hAnsi="Times New Roman" w:cs="Times New Roman"/>
          <w:b/>
        </w:rPr>
        <w:t xml:space="preserve">         Predsjednik</w:t>
      </w:r>
    </w:p>
    <w:p w:rsidR="00C865C8" w:rsidRPr="006D1A86" w:rsidRDefault="00C865C8" w:rsidP="00C865C8">
      <w:pPr>
        <w:pStyle w:val="Bezproreda"/>
        <w:ind w:left="4260" w:firstLine="702"/>
        <w:jc w:val="both"/>
        <w:rPr>
          <w:rFonts w:ascii="Times New Roman" w:hAnsi="Times New Roman" w:cs="Times New Roman"/>
          <w:b/>
        </w:rPr>
      </w:pPr>
      <w:r w:rsidRPr="006D1A86">
        <w:rPr>
          <w:rFonts w:ascii="Times New Roman" w:hAnsi="Times New Roman" w:cs="Times New Roman"/>
          <w:b/>
        </w:rPr>
        <w:t xml:space="preserve">      Zlatko </w:t>
      </w:r>
      <w:proofErr w:type="spellStart"/>
      <w:r w:rsidRPr="006D1A86">
        <w:rPr>
          <w:rFonts w:ascii="Times New Roman" w:hAnsi="Times New Roman" w:cs="Times New Roman"/>
          <w:b/>
        </w:rPr>
        <w:t>Kobašević</w:t>
      </w:r>
      <w:proofErr w:type="spellEnd"/>
      <w:r w:rsidRPr="006D1A86">
        <w:rPr>
          <w:rFonts w:ascii="Times New Roman" w:hAnsi="Times New Roman" w:cs="Times New Roman"/>
          <w:b/>
        </w:rPr>
        <w:t xml:space="preserve">, </w:t>
      </w:r>
      <w:proofErr w:type="spellStart"/>
      <w:r w:rsidRPr="006D1A86">
        <w:rPr>
          <w:rFonts w:ascii="Times New Roman" w:hAnsi="Times New Roman" w:cs="Times New Roman"/>
          <w:b/>
        </w:rPr>
        <w:t>bacc.oec</w:t>
      </w:r>
      <w:proofErr w:type="spellEnd"/>
      <w:r w:rsidRPr="006D1A86">
        <w:rPr>
          <w:rFonts w:ascii="Times New Roman" w:hAnsi="Times New Roman" w:cs="Times New Roman"/>
          <w:b/>
        </w:rPr>
        <w:t>.</w:t>
      </w:r>
    </w:p>
    <w:p w:rsidR="00C865C8" w:rsidRPr="006D1A86" w:rsidRDefault="00C865C8" w:rsidP="00C865C8">
      <w:pPr>
        <w:pStyle w:val="Bezproreda"/>
        <w:jc w:val="both"/>
        <w:rPr>
          <w:rFonts w:ascii="Times New Roman" w:hAnsi="Times New Roman" w:cs="Times New Roman"/>
          <w:b/>
        </w:rPr>
      </w:pPr>
    </w:p>
    <w:p w:rsidR="00C865C8" w:rsidRPr="006D1A86" w:rsidRDefault="00C865C8" w:rsidP="00C865C8">
      <w:pPr>
        <w:pStyle w:val="Bezproreda"/>
        <w:jc w:val="both"/>
        <w:rPr>
          <w:rFonts w:ascii="Times New Roman" w:hAnsi="Times New Roman" w:cs="Times New Roman"/>
          <w:i/>
        </w:rPr>
      </w:pPr>
    </w:p>
    <w:sectPr w:rsidR="00C865C8" w:rsidRPr="006D1A86" w:rsidSect="00C649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792" w:rsidRDefault="00F54792" w:rsidP="00F35BDC">
      <w:pPr>
        <w:spacing w:after="0" w:line="240" w:lineRule="auto"/>
      </w:pPr>
      <w:r>
        <w:separator/>
      </w:r>
    </w:p>
  </w:endnote>
  <w:endnote w:type="continuationSeparator" w:id="0">
    <w:p w:rsidR="00F54792" w:rsidRDefault="00F54792" w:rsidP="00F35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792" w:rsidRDefault="00F54792" w:rsidP="00F35BDC">
      <w:pPr>
        <w:spacing w:after="0" w:line="240" w:lineRule="auto"/>
      </w:pPr>
      <w:r>
        <w:separator/>
      </w:r>
    </w:p>
  </w:footnote>
  <w:footnote w:type="continuationSeparator" w:id="0">
    <w:p w:rsidR="00F54792" w:rsidRDefault="00F54792" w:rsidP="00F35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55386"/>
    <w:multiLevelType w:val="multilevel"/>
    <w:tmpl w:val="2C0078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786F"/>
    <w:multiLevelType w:val="hybridMultilevel"/>
    <w:tmpl w:val="A5F41CD6"/>
    <w:lvl w:ilvl="0" w:tplc="ADA40302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8" w:hanging="360"/>
      </w:pPr>
    </w:lvl>
    <w:lvl w:ilvl="2" w:tplc="041A001B" w:tentative="1">
      <w:start w:val="1"/>
      <w:numFmt w:val="lowerRoman"/>
      <w:lvlText w:val="%3."/>
      <w:lvlJc w:val="right"/>
      <w:pPr>
        <w:ind w:left="2208" w:hanging="180"/>
      </w:pPr>
    </w:lvl>
    <w:lvl w:ilvl="3" w:tplc="041A000F" w:tentative="1">
      <w:start w:val="1"/>
      <w:numFmt w:val="decimal"/>
      <w:lvlText w:val="%4."/>
      <w:lvlJc w:val="left"/>
      <w:pPr>
        <w:ind w:left="2928" w:hanging="360"/>
      </w:pPr>
    </w:lvl>
    <w:lvl w:ilvl="4" w:tplc="041A0019" w:tentative="1">
      <w:start w:val="1"/>
      <w:numFmt w:val="lowerLetter"/>
      <w:lvlText w:val="%5."/>
      <w:lvlJc w:val="left"/>
      <w:pPr>
        <w:ind w:left="3648" w:hanging="360"/>
      </w:pPr>
    </w:lvl>
    <w:lvl w:ilvl="5" w:tplc="041A001B" w:tentative="1">
      <w:start w:val="1"/>
      <w:numFmt w:val="lowerRoman"/>
      <w:lvlText w:val="%6."/>
      <w:lvlJc w:val="right"/>
      <w:pPr>
        <w:ind w:left="4368" w:hanging="180"/>
      </w:pPr>
    </w:lvl>
    <w:lvl w:ilvl="6" w:tplc="041A000F" w:tentative="1">
      <w:start w:val="1"/>
      <w:numFmt w:val="decimal"/>
      <w:lvlText w:val="%7."/>
      <w:lvlJc w:val="left"/>
      <w:pPr>
        <w:ind w:left="5088" w:hanging="360"/>
      </w:pPr>
    </w:lvl>
    <w:lvl w:ilvl="7" w:tplc="041A0019" w:tentative="1">
      <w:start w:val="1"/>
      <w:numFmt w:val="lowerLetter"/>
      <w:lvlText w:val="%8."/>
      <w:lvlJc w:val="left"/>
      <w:pPr>
        <w:ind w:left="5808" w:hanging="360"/>
      </w:pPr>
    </w:lvl>
    <w:lvl w:ilvl="8" w:tplc="041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273B349D"/>
    <w:multiLevelType w:val="hybridMultilevel"/>
    <w:tmpl w:val="9126DE50"/>
    <w:lvl w:ilvl="0" w:tplc="6930EE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744BA"/>
    <w:multiLevelType w:val="hybridMultilevel"/>
    <w:tmpl w:val="3208C74C"/>
    <w:lvl w:ilvl="0" w:tplc="C43812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71C4D"/>
    <w:multiLevelType w:val="hybridMultilevel"/>
    <w:tmpl w:val="9698C17C"/>
    <w:lvl w:ilvl="0" w:tplc="DAC42D0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319A247D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 w15:restartNumberingAfterBreak="0">
    <w:nsid w:val="319F5005"/>
    <w:multiLevelType w:val="hybridMultilevel"/>
    <w:tmpl w:val="14FEB9A2"/>
    <w:lvl w:ilvl="0" w:tplc="041A000F">
      <w:start w:val="1"/>
      <w:numFmt w:val="decimal"/>
      <w:lvlText w:val="%1."/>
      <w:lvlJc w:val="left"/>
      <w:pPr>
        <w:ind w:left="777" w:hanging="360"/>
      </w:pPr>
    </w:lvl>
    <w:lvl w:ilvl="1" w:tplc="041A0019" w:tentative="1">
      <w:start w:val="1"/>
      <w:numFmt w:val="lowerLetter"/>
      <w:lvlText w:val="%2."/>
      <w:lvlJc w:val="left"/>
      <w:pPr>
        <w:ind w:left="1497" w:hanging="360"/>
      </w:pPr>
    </w:lvl>
    <w:lvl w:ilvl="2" w:tplc="041A001B" w:tentative="1">
      <w:start w:val="1"/>
      <w:numFmt w:val="lowerRoman"/>
      <w:lvlText w:val="%3."/>
      <w:lvlJc w:val="right"/>
      <w:pPr>
        <w:ind w:left="2217" w:hanging="180"/>
      </w:pPr>
    </w:lvl>
    <w:lvl w:ilvl="3" w:tplc="041A000F" w:tentative="1">
      <w:start w:val="1"/>
      <w:numFmt w:val="decimal"/>
      <w:lvlText w:val="%4."/>
      <w:lvlJc w:val="left"/>
      <w:pPr>
        <w:ind w:left="2937" w:hanging="360"/>
      </w:pPr>
    </w:lvl>
    <w:lvl w:ilvl="4" w:tplc="041A0019" w:tentative="1">
      <w:start w:val="1"/>
      <w:numFmt w:val="lowerLetter"/>
      <w:lvlText w:val="%5."/>
      <w:lvlJc w:val="left"/>
      <w:pPr>
        <w:ind w:left="3657" w:hanging="360"/>
      </w:pPr>
    </w:lvl>
    <w:lvl w:ilvl="5" w:tplc="041A001B" w:tentative="1">
      <w:start w:val="1"/>
      <w:numFmt w:val="lowerRoman"/>
      <w:lvlText w:val="%6."/>
      <w:lvlJc w:val="right"/>
      <w:pPr>
        <w:ind w:left="4377" w:hanging="180"/>
      </w:pPr>
    </w:lvl>
    <w:lvl w:ilvl="6" w:tplc="041A000F" w:tentative="1">
      <w:start w:val="1"/>
      <w:numFmt w:val="decimal"/>
      <w:lvlText w:val="%7."/>
      <w:lvlJc w:val="left"/>
      <w:pPr>
        <w:ind w:left="5097" w:hanging="360"/>
      </w:pPr>
    </w:lvl>
    <w:lvl w:ilvl="7" w:tplc="041A0019" w:tentative="1">
      <w:start w:val="1"/>
      <w:numFmt w:val="lowerLetter"/>
      <w:lvlText w:val="%8."/>
      <w:lvlJc w:val="left"/>
      <w:pPr>
        <w:ind w:left="5817" w:hanging="360"/>
      </w:pPr>
    </w:lvl>
    <w:lvl w:ilvl="8" w:tplc="041A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" w15:restartNumberingAfterBreak="0">
    <w:nsid w:val="3C5D0CFE"/>
    <w:multiLevelType w:val="hybridMultilevel"/>
    <w:tmpl w:val="02BE9D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F35F4"/>
    <w:multiLevelType w:val="hybridMultilevel"/>
    <w:tmpl w:val="D8C82AFE"/>
    <w:lvl w:ilvl="0" w:tplc="494EC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50524A"/>
    <w:multiLevelType w:val="hybridMultilevel"/>
    <w:tmpl w:val="5530740A"/>
    <w:lvl w:ilvl="0" w:tplc="041A000F">
      <w:start w:val="1"/>
      <w:numFmt w:val="decimal"/>
      <w:lvlText w:val="%1."/>
      <w:lvlJc w:val="left"/>
      <w:pPr>
        <w:ind w:left="1128" w:hanging="360"/>
      </w:p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 w15:restartNumberingAfterBreak="0">
    <w:nsid w:val="5AD01830"/>
    <w:multiLevelType w:val="hybridMultilevel"/>
    <w:tmpl w:val="BEE62C54"/>
    <w:lvl w:ilvl="0" w:tplc="65F002B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85" w:hanging="360"/>
      </w:pPr>
    </w:lvl>
    <w:lvl w:ilvl="2" w:tplc="041A001B" w:tentative="1">
      <w:start w:val="1"/>
      <w:numFmt w:val="lowerRoman"/>
      <w:lvlText w:val="%3."/>
      <w:lvlJc w:val="right"/>
      <w:pPr>
        <w:ind w:left="1905" w:hanging="180"/>
      </w:pPr>
    </w:lvl>
    <w:lvl w:ilvl="3" w:tplc="041A000F" w:tentative="1">
      <w:start w:val="1"/>
      <w:numFmt w:val="decimal"/>
      <w:lvlText w:val="%4."/>
      <w:lvlJc w:val="left"/>
      <w:pPr>
        <w:ind w:left="2625" w:hanging="360"/>
      </w:pPr>
    </w:lvl>
    <w:lvl w:ilvl="4" w:tplc="041A0019" w:tentative="1">
      <w:start w:val="1"/>
      <w:numFmt w:val="lowerLetter"/>
      <w:lvlText w:val="%5."/>
      <w:lvlJc w:val="left"/>
      <w:pPr>
        <w:ind w:left="3345" w:hanging="360"/>
      </w:pPr>
    </w:lvl>
    <w:lvl w:ilvl="5" w:tplc="041A001B" w:tentative="1">
      <w:start w:val="1"/>
      <w:numFmt w:val="lowerRoman"/>
      <w:lvlText w:val="%6."/>
      <w:lvlJc w:val="right"/>
      <w:pPr>
        <w:ind w:left="4065" w:hanging="180"/>
      </w:pPr>
    </w:lvl>
    <w:lvl w:ilvl="6" w:tplc="041A000F" w:tentative="1">
      <w:start w:val="1"/>
      <w:numFmt w:val="decimal"/>
      <w:lvlText w:val="%7."/>
      <w:lvlJc w:val="left"/>
      <w:pPr>
        <w:ind w:left="4785" w:hanging="360"/>
      </w:pPr>
    </w:lvl>
    <w:lvl w:ilvl="7" w:tplc="041A0019" w:tentative="1">
      <w:start w:val="1"/>
      <w:numFmt w:val="lowerLetter"/>
      <w:lvlText w:val="%8."/>
      <w:lvlJc w:val="left"/>
      <w:pPr>
        <w:ind w:left="5505" w:hanging="360"/>
      </w:pPr>
    </w:lvl>
    <w:lvl w:ilvl="8" w:tplc="041A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 w15:restartNumberingAfterBreak="0">
    <w:nsid w:val="6AEF2775"/>
    <w:multiLevelType w:val="hybridMultilevel"/>
    <w:tmpl w:val="5B70489A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74D17C0"/>
    <w:multiLevelType w:val="hybridMultilevel"/>
    <w:tmpl w:val="11566EC6"/>
    <w:lvl w:ilvl="0" w:tplc="675A87D2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42" w:hanging="360"/>
      </w:pPr>
    </w:lvl>
    <w:lvl w:ilvl="2" w:tplc="041A001B" w:tentative="1">
      <w:start w:val="1"/>
      <w:numFmt w:val="lowerRoman"/>
      <w:lvlText w:val="%3."/>
      <w:lvlJc w:val="right"/>
      <w:pPr>
        <w:ind w:left="1962" w:hanging="180"/>
      </w:pPr>
    </w:lvl>
    <w:lvl w:ilvl="3" w:tplc="041A000F" w:tentative="1">
      <w:start w:val="1"/>
      <w:numFmt w:val="decimal"/>
      <w:lvlText w:val="%4."/>
      <w:lvlJc w:val="left"/>
      <w:pPr>
        <w:ind w:left="2682" w:hanging="360"/>
      </w:pPr>
    </w:lvl>
    <w:lvl w:ilvl="4" w:tplc="041A0019" w:tentative="1">
      <w:start w:val="1"/>
      <w:numFmt w:val="lowerLetter"/>
      <w:lvlText w:val="%5."/>
      <w:lvlJc w:val="left"/>
      <w:pPr>
        <w:ind w:left="3402" w:hanging="360"/>
      </w:pPr>
    </w:lvl>
    <w:lvl w:ilvl="5" w:tplc="041A001B" w:tentative="1">
      <w:start w:val="1"/>
      <w:numFmt w:val="lowerRoman"/>
      <w:lvlText w:val="%6."/>
      <w:lvlJc w:val="right"/>
      <w:pPr>
        <w:ind w:left="4122" w:hanging="180"/>
      </w:pPr>
    </w:lvl>
    <w:lvl w:ilvl="6" w:tplc="041A000F" w:tentative="1">
      <w:start w:val="1"/>
      <w:numFmt w:val="decimal"/>
      <w:lvlText w:val="%7."/>
      <w:lvlJc w:val="left"/>
      <w:pPr>
        <w:ind w:left="4842" w:hanging="360"/>
      </w:pPr>
    </w:lvl>
    <w:lvl w:ilvl="7" w:tplc="041A0019" w:tentative="1">
      <w:start w:val="1"/>
      <w:numFmt w:val="lowerLetter"/>
      <w:lvlText w:val="%8."/>
      <w:lvlJc w:val="left"/>
      <w:pPr>
        <w:ind w:left="5562" w:hanging="360"/>
      </w:pPr>
    </w:lvl>
    <w:lvl w:ilvl="8" w:tplc="041A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79F73E87"/>
    <w:multiLevelType w:val="hybridMultilevel"/>
    <w:tmpl w:val="16B47414"/>
    <w:lvl w:ilvl="0" w:tplc="43D83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915DFA"/>
    <w:multiLevelType w:val="hybridMultilevel"/>
    <w:tmpl w:val="C83882B8"/>
    <w:lvl w:ilvl="0" w:tplc="5BC02F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2"/>
  </w:num>
  <w:num w:numId="9">
    <w:abstractNumId w:val="0"/>
  </w:num>
  <w:num w:numId="10">
    <w:abstractNumId w:val="10"/>
  </w:num>
  <w:num w:numId="11">
    <w:abstractNumId w:val="11"/>
  </w:num>
  <w:num w:numId="12">
    <w:abstractNumId w:val="13"/>
  </w:num>
  <w:num w:numId="13">
    <w:abstractNumId w:val="7"/>
  </w:num>
  <w:num w:numId="14">
    <w:abstractNumId w:val="9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44C3"/>
    <w:rsid w:val="00021B99"/>
    <w:rsid w:val="0008603D"/>
    <w:rsid w:val="00086947"/>
    <w:rsid w:val="00090771"/>
    <w:rsid w:val="000A60E0"/>
    <w:rsid w:val="000D3E33"/>
    <w:rsid w:val="000E0696"/>
    <w:rsid w:val="000F4DFB"/>
    <w:rsid w:val="000F6902"/>
    <w:rsid w:val="00105518"/>
    <w:rsid w:val="00111F37"/>
    <w:rsid w:val="00114859"/>
    <w:rsid w:val="00175C46"/>
    <w:rsid w:val="00177CDC"/>
    <w:rsid w:val="00190286"/>
    <w:rsid w:val="001965E3"/>
    <w:rsid w:val="00197A37"/>
    <w:rsid w:val="001E4F8F"/>
    <w:rsid w:val="001E7731"/>
    <w:rsid w:val="00206040"/>
    <w:rsid w:val="0021765C"/>
    <w:rsid w:val="00222795"/>
    <w:rsid w:val="00241596"/>
    <w:rsid w:val="002459BC"/>
    <w:rsid w:val="00245EDE"/>
    <w:rsid w:val="00254151"/>
    <w:rsid w:val="00267E85"/>
    <w:rsid w:val="00291C3A"/>
    <w:rsid w:val="002D308D"/>
    <w:rsid w:val="002D541A"/>
    <w:rsid w:val="002F6390"/>
    <w:rsid w:val="0031600C"/>
    <w:rsid w:val="003160FC"/>
    <w:rsid w:val="0032034F"/>
    <w:rsid w:val="0035616D"/>
    <w:rsid w:val="003861B0"/>
    <w:rsid w:val="00394D0A"/>
    <w:rsid w:val="003B5E8F"/>
    <w:rsid w:val="003D0E9C"/>
    <w:rsid w:val="003D32FD"/>
    <w:rsid w:val="003E025C"/>
    <w:rsid w:val="003F491D"/>
    <w:rsid w:val="003F5DF6"/>
    <w:rsid w:val="004342CF"/>
    <w:rsid w:val="004360BB"/>
    <w:rsid w:val="00451507"/>
    <w:rsid w:val="00454169"/>
    <w:rsid w:val="004838F0"/>
    <w:rsid w:val="004915D4"/>
    <w:rsid w:val="004D4819"/>
    <w:rsid w:val="004D7E01"/>
    <w:rsid w:val="004E3119"/>
    <w:rsid w:val="00500B25"/>
    <w:rsid w:val="00515663"/>
    <w:rsid w:val="00584E41"/>
    <w:rsid w:val="00597F18"/>
    <w:rsid w:val="005A24C0"/>
    <w:rsid w:val="005B44F5"/>
    <w:rsid w:val="005C29CD"/>
    <w:rsid w:val="005D113C"/>
    <w:rsid w:val="005E2FFE"/>
    <w:rsid w:val="005E5EC0"/>
    <w:rsid w:val="00602B9C"/>
    <w:rsid w:val="00610F0C"/>
    <w:rsid w:val="006361BF"/>
    <w:rsid w:val="0063690B"/>
    <w:rsid w:val="0065700A"/>
    <w:rsid w:val="006757F1"/>
    <w:rsid w:val="006942BB"/>
    <w:rsid w:val="006A5C18"/>
    <w:rsid w:val="006A644A"/>
    <w:rsid w:val="006B479E"/>
    <w:rsid w:val="006B4C5F"/>
    <w:rsid w:val="006D0057"/>
    <w:rsid w:val="006D1A86"/>
    <w:rsid w:val="00702E04"/>
    <w:rsid w:val="00716835"/>
    <w:rsid w:val="0072471A"/>
    <w:rsid w:val="007468ED"/>
    <w:rsid w:val="007615FA"/>
    <w:rsid w:val="00790B3E"/>
    <w:rsid w:val="007A1CEB"/>
    <w:rsid w:val="007B3144"/>
    <w:rsid w:val="007C702D"/>
    <w:rsid w:val="007E1D83"/>
    <w:rsid w:val="007F775F"/>
    <w:rsid w:val="0080517A"/>
    <w:rsid w:val="008073EF"/>
    <w:rsid w:val="008537D3"/>
    <w:rsid w:val="00856D0D"/>
    <w:rsid w:val="00883C86"/>
    <w:rsid w:val="008965CA"/>
    <w:rsid w:val="008E4246"/>
    <w:rsid w:val="009121D2"/>
    <w:rsid w:val="009523C4"/>
    <w:rsid w:val="00952606"/>
    <w:rsid w:val="00965BE5"/>
    <w:rsid w:val="0096693F"/>
    <w:rsid w:val="0097417F"/>
    <w:rsid w:val="009C0962"/>
    <w:rsid w:val="009D255C"/>
    <w:rsid w:val="009D34AF"/>
    <w:rsid w:val="009F5119"/>
    <w:rsid w:val="009F63E7"/>
    <w:rsid w:val="00A165AA"/>
    <w:rsid w:val="00A41946"/>
    <w:rsid w:val="00A6450E"/>
    <w:rsid w:val="00AA672E"/>
    <w:rsid w:val="00AB5A4E"/>
    <w:rsid w:val="00AC0D5D"/>
    <w:rsid w:val="00AE663B"/>
    <w:rsid w:val="00AE744F"/>
    <w:rsid w:val="00AE786C"/>
    <w:rsid w:val="00B07FB9"/>
    <w:rsid w:val="00B21813"/>
    <w:rsid w:val="00B80917"/>
    <w:rsid w:val="00BC1D14"/>
    <w:rsid w:val="00BF052A"/>
    <w:rsid w:val="00C06EF2"/>
    <w:rsid w:val="00C54C7F"/>
    <w:rsid w:val="00C5510C"/>
    <w:rsid w:val="00C6494E"/>
    <w:rsid w:val="00C826D6"/>
    <w:rsid w:val="00C865C8"/>
    <w:rsid w:val="00C944C3"/>
    <w:rsid w:val="00CC1CCE"/>
    <w:rsid w:val="00CC793E"/>
    <w:rsid w:val="00CE096A"/>
    <w:rsid w:val="00CE4307"/>
    <w:rsid w:val="00D1371D"/>
    <w:rsid w:val="00D427EF"/>
    <w:rsid w:val="00D7160C"/>
    <w:rsid w:val="00D90CC1"/>
    <w:rsid w:val="00D9410C"/>
    <w:rsid w:val="00DA40C7"/>
    <w:rsid w:val="00DA645F"/>
    <w:rsid w:val="00DB1BDC"/>
    <w:rsid w:val="00DB5EF8"/>
    <w:rsid w:val="00DF1E2F"/>
    <w:rsid w:val="00E07B01"/>
    <w:rsid w:val="00E27012"/>
    <w:rsid w:val="00E4056F"/>
    <w:rsid w:val="00E54221"/>
    <w:rsid w:val="00E61F53"/>
    <w:rsid w:val="00E66587"/>
    <w:rsid w:val="00E678E1"/>
    <w:rsid w:val="00E73982"/>
    <w:rsid w:val="00E86BD4"/>
    <w:rsid w:val="00E9695F"/>
    <w:rsid w:val="00EC5A95"/>
    <w:rsid w:val="00ED3119"/>
    <w:rsid w:val="00ED661A"/>
    <w:rsid w:val="00EE32A1"/>
    <w:rsid w:val="00F33E38"/>
    <w:rsid w:val="00F35BDC"/>
    <w:rsid w:val="00F3677D"/>
    <w:rsid w:val="00F416AF"/>
    <w:rsid w:val="00F44480"/>
    <w:rsid w:val="00F54792"/>
    <w:rsid w:val="00F62EA0"/>
    <w:rsid w:val="00F7462A"/>
    <w:rsid w:val="00F83547"/>
    <w:rsid w:val="00F85C18"/>
    <w:rsid w:val="00F94DC7"/>
    <w:rsid w:val="00FB1464"/>
    <w:rsid w:val="00FC2D2E"/>
    <w:rsid w:val="00FD3CF2"/>
    <w:rsid w:val="00FE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00F8494-7A53-414C-A29D-3028FF28D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94E"/>
  </w:style>
  <w:style w:type="paragraph" w:styleId="Naslov1">
    <w:name w:val="heading 1"/>
    <w:basedOn w:val="Normal"/>
    <w:next w:val="Normal"/>
    <w:link w:val="Naslov1Char"/>
    <w:qFormat/>
    <w:rsid w:val="0010551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05518"/>
    <w:rPr>
      <w:rFonts w:ascii="Times New Roman" w:eastAsia="Times New Roman" w:hAnsi="Times New Roman" w:cs="Times New Roman"/>
      <w:sz w:val="24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DA40C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A40C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A40C7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A40C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A40C7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4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A40C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5BDC"/>
  </w:style>
  <w:style w:type="paragraph" w:styleId="Podnoje">
    <w:name w:val="footer"/>
    <w:basedOn w:val="Normal"/>
    <w:link w:val="PodnojeChar"/>
    <w:uiPriority w:val="99"/>
    <w:unhideWhenUsed/>
    <w:rsid w:val="00F35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5BDC"/>
  </w:style>
  <w:style w:type="paragraph" w:styleId="Odlomakpopisa">
    <w:name w:val="List Paragraph"/>
    <w:basedOn w:val="Normal"/>
    <w:uiPriority w:val="34"/>
    <w:qFormat/>
    <w:rsid w:val="004D7E01"/>
    <w:pPr>
      <w:ind w:left="720"/>
      <w:contextualSpacing/>
    </w:pPr>
  </w:style>
  <w:style w:type="paragraph" w:styleId="Bezproreda">
    <w:name w:val="No Spacing"/>
    <w:uiPriority w:val="1"/>
    <w:qFormat/>
    <w:rsid w:val="00177CDC"/>
    <w:pPr>
      <w:spacing w:after="0" w:line="240" w:lineRule="auto"/>
    </w:pPr>
    <w:rPr>
      <w:rFonts w:ascii="Calibri" w:eastAsia="Calibri" w:hAnsi="Calibri" w:cs="Calibri"/>
      <w:lang w:eastAsia="hr-HR"/>
    </w:rPr>
  </w:style>
  <w:style w:type="paragraph" w:styleId="Tijeloteksta">
    <w:name w:val="Body Text"/>
    <w:aliases w:val="  uvlaka 2,uvlaka 3"/>
    <w:basedOn w:val="Normal"/>
    <w:link w:val="TijelotekstaChar"/>
    <w:rsid w:val="00C865C8"/>
    <w:pPr>
      <w:spacing w:after="120" w:line="240" w:lineRule="auto"/>
    </w:pPr>
    <w:rPr>
      <w:rFonts w:ascii="Tahoma" w:eastAsia="Times New Roman" w:hAnsi="Tahoma" w:cs="Times New Roman"/>
    </w:rPr>
  </w:style>
  <w:style w:type="character" w:customStyle="1" w:styleId="TijelotekstaChar">
    <w:name w:val="Tijelo teksta Char"/>
    <w:aliases w:val="  uvlaka 2 Char,uvlaka 3 Char"/>
    <w:basedOn w:val="Zadanifontodlomka"/>
    <w:link w:val="Tijeloteksta"/>
    <w:rsid w:val="00C865C8"/>
    <w:rPr>
      <w:rFonts w:ascii="Tahoma" w:eastAsia="Times New Roman" w:hAnsi="Tahoma" w:cs="Times New Roman"/>
    </w:rPr>
  </w:style>
  <w:style w:type="paragraph" w:customStyle="1" w:styleId="box460263">
    <w:name w:val="box_460263"/>
    <w:basedOn w:val="Normal"/>
    <w:rsid w:val="00C86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9727">
    <w:name w:val="box_459727"/>
    <w:basedOn w:val="Normal"/>
    <w:rsid w:val="006D1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3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</dc:creator>
  <cp:lastModifiedBy>Windows User</cp:lastModifiedBy>
  <cp:revision>78</cp:revision>
  <cp:lastPrinted>2019-05-28T08:05:00Z</cp:lastPrinted>
  <dcterms:created xsi:type="dcterms:W3CDTF">2015-08-20T09:48:00Z</dcterms:created>
  <dcterms:modified xsi:type="dcterms:W3CDTF">2019-05-28T08:05:00Z</dcterms:modified>
</cp:coreProperties>
</file>